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3130" w14:textId="6F1A8666" w:rsidR="00E245F3" w:rsidRPr="00150D6A" w:rsidRDefault="00E245F3" w:rsidP="00D016B9">
      <w:pPr>
        <w:ind w:left="720"/>
        <w:rPr>
          <w:rFonts w:ascii="Avenir Heavy" w:hAnsi="Avenir Heavy"/>
          <w:color w:val="808080" w:themeColor="background1" w:themeShade="80"/>
          <w:w w:val="150"/>
        </w:rPr>
      </w:pPr>
      <w:r w:rsidRPr="0022777B">
        <w:rPr>
          <w:rFonts w:ascii="Copperplate Light" w:hAnsi="Copperplate Light"/>
          <w:b/>
          <w:color w:val="365F91" w:themeColor="accent1" w:themeShade="BF"/>
          <w:w w:val="150"/>
          <w:sz w:val="36"/>
          <w:szCs w:val="36"/>
          <w:highlight w:val="lightGray"/>
          <w:u w:val="single"/>
        </w:rPr>
        <w:t>DIANE ROSENBLUM</w:t>
      </w:r>
      <w:r w:rsidR="0022777B" w:rsidRPr="0022777B">
        <w:rPr>
          <w:rFonts w:ascii="Copperplate Light" w:hAnsi="Copperplate Light"/>
          <w:b/>
          <w:color w:val="365F91" w:themeColor="accent1" w:themeShade="BF"/>
          <w:w w:val="150"/>
          <w:sz w:val="36"/>
          <w:szCs w:val="36"/>
          <w:highlight w:val="lightGray"/>
          <w:u w:val="single"/>
        </w:rPr>
        <w:t xml:space="preserve"> </w:t>
      </w:r>
    </w:p>
    <w:p w14:paraId="2AE75E40" w14:textId="77777777" w:rsidR="00E245F3" w:rsidRPr="00E245F3" w:rsidRDefault="00E245F3" w:rsidP="002F099B">
      <w:pPr>
        <w:ind w:left="720"/>
        <w:rPr>
          <w:sz w:val="16"/>
          <w:szCs w:val="16"/>
        </w:rPr>
      </w:pPr>
      <w:r w:rsidRPr="00E245F3">
        <w:rPr>
          <w:sz w:val="16"/>
          <w:szCs w:val="16"/>
        </w:rPr>
        <w:t xml:space="preserve">     </w:t>
      </w:r>
    </w:p>
    <w:p w14:paraId="1FC75607" w14:textId="77777777" w:rsidR="00E245F3" w:rsidRPr="00E245F3" w:rsidRDefault="00E245F3" w:rsidP="002F099B">
      <w:pPr>
        <w:ind w:left="720"/>
      </w:pPr>
    </w:p>
    <w:p w14:paraId="3D3C091C" w14:textId="77777777" w:rsidR="00E245F3" w:rsidRPr="00E245F3" w:rsidRDefault="00E245F3" w:rsidP="002F099B">
      <w:pPr>
        <w:ind w:left="720"/>
      </w:pPr>
    </w:p>
    <w:p w14:paraId="23E07E24" w14:textId="4CC44789" w:rsidR="004563FF" w:rsidRPr="00E245F3" w:rsidRDefault="00E245F3" w:rsidP="00A61EBE">
      <w:pPr>
        <w:ind w:left="720"/>
        <w:rPr>
          <w:b/>
        </w:rPr>
      </w:pPr>
      <w:r w:rsidRPr="00E245F3">
        <w:rPr>
          <w:b/>
        </w:rPr>
        <w:t xml:space="preserve">Selected Museum Collections </w:t>
      </w:r>
      <w:r w:rsidR="002F55FC">
        <w:rPr>
          <w:b/>
        </w:rPr>
        <w:t>H</w:t>
      </w:r>
      <w:r w:rsidR="00861517">
        <w:rPr>
          <w:b/>
        </w:rPr>
        <w:t xml:space="preserve">olding </w:t>
      </w:r>
      <w:r w:rsidR="002F55FC">
        <w:rPr>
          <w:b/>
        </w:rPr>
        <w:t xml:space="preserve">Diane </w:t>
      </w:r>
      <w:r w:rsidR="00861517">
        <w:rPr>
          <w:b/>
        </w:rPr>
        <w:t xml:space="preserve">Rosenblum’s </w:t>
      </w:r>
      <w:r w:rsidR="002F55FC">
        <w:rPr>
          <w:b/>
        </w:rPr>
        <w:t>Art</w:t>
      </w:r>
      <w:r w:rsidR="00861517">
        <w:rPr>
          <w:b/>
        </w:rPr>
        <w:t>work</w:t>
      </w:r>
    </w:p>
    <w:p w14:paraId="7D874F18" w14:textId="2C646E19" w:rsidR="004563FF" w:rsidRDefault="004563FF" w:rsidP="004563FF">
      <w:pPr>
        <w:ind w:left="720"/>
      </w:pPr>
      <w:r w:rsidRPr="00E245F3">
        <w:t>The Albertina, Vienna, Austria</w:t>
      </w:r>
    </w:p>
    <w:p w14:paraId="340E4BEB" w14:textId="77777777" w:rsidR="004563FF" w:rsidRDefault="004563FF" w:rsidP="004563FF">
      <w:pPr>
        <w:ind w:left="720"/>
      </w:pPr>
      <w:r w:rsidRPr="00E245F3">
        <w:t xml:space="preserve">The Allen Art Museum, Oberlin, Ohio </w:t>
      </w:r>
    </w:p>
    <w:p w14:paraId="4A95490A" w14:textId="5B5DB975" w:rsidR="004563FF" w:rsidRPr="00E245F3" w:rsidRDefault="004563FF" w:rsidP="00083CD9">
      <w:pPr>
        <w:ind w:left="720"/>
      </w:pPr>
      <w:r w:rsidRPr="00E245F3">
        <w:t>California State University, Fullerton, California</w:t>
      </w:r>
    </w:p>
    <w:p w14:paraId="0043F832" w14:textId="77777777" w:rsidR="004563FF" w:rsidRDefault="004563FF" w:rsidP="004563FF">
      <w:pPr>
        <w:ind w:left="720"/>
      </w:pPr>
      <w:r w:rsidRPr="00E245F3">
        <w:t>Cleveland Museum of Art, Cleveland, Ohio</w:t>
      </w:r>
    </w:p>
    <w:p w14:paraId="57984118" w14:textId="77777777" w:rsidR="004563FF" w:rsidRDefault="004563FF" w:rsidP="00083CD9">
      <w:pPr>
        <w:ind w:firstLine="720"/>
      </w:pPr>
      <w:r w:rsidRPr="00E245F3">
        <w:t>Crocker Museum, Sacramento, California</w:t>
      </w:r>
    </w:p>
    <w:p w14:paraId="706453E6" w14:textId="77777777" w:rsidR="00083CD9" w:rsidRDefault="004563FF" w:rsidP="00083CD9">
      <w:pPr>
        <w:ind w:left="720"/>
      </w:pPr>
      <w:r w:rsidRPr="00E245F3">
        <w:t>The Henry Museum, University of Washington, Seattle</w:t>
      </w:r>
    </w:p>
    <w:p w14:paraId="35993CEA" w14:textId="53F3A487" w:rsidR="004563FF" w:rsidRPr="00E245F3" w:rsidRDefault="004563FF" w:rsidP="00083CD9">
      <w:pPr>
        <w:ind w:left="720"/>
      </w:pPr>
      <w:r w:rsidRPr="00E245F3">
        <w:t>Hunter Museum of American Art, Chattanooga, Tennessee</w:t>
      </w:r>
    </w:p>
    <w:p w14:paraId="281330DD" w14:textId="77777777" w:rsidR="004563FF" w:rsidRPr="00E245F3" w:rsidRDefault="004563FF" w:rsidP="004563FF">
      <w:pPr>
        <w:ind w:left="720"/>
      </w:pPr>
      <w:r w:rsidRPr="00E245F3">
        <w:t>Los Angeles County Museum of Art, Los Angeles, California</w:t>
      </w:r>
    </w:p>
    <w:p w14:paraId="13F2CE80" w14:textId="77777777" w:rsidR="004563FF" w:rsidRPr="00E245F3" w:rsidRDefault="004563FF" w:rsidP="004563FF">
      <w:pPr>
        <w:ind w:left="720"/>
      </w:pPr>
      <w:r w:rsidRPr="00E245F3">
        <w:t>Mills College Art Museum, Oakland, California</w:t>
      </w:r>
    </w:p>
    <w:p w14:paraId="7DEA4ECB" w14:textId="77777777" w:rsidR="004563FF" w:rsidRPr="00E245F3" w:rsidRDefault="004563FF" w:rsidP="004563FF">
      <w:pPr>
        <w:ind w:left="720"/>
      </w:pPr>
      <w:r w:rsidRPr="00E245F3">
        <w:t>Mount Holyoke Museum of Art, South Hadley, Massachusetts</w:t>
      </w:r>
    </w:p>
    <w:p w14:paraId="690A77B4" w14:textId="77777777" w:rsidR="00E245F3" w:rsidRDefault="00E245F3" w:rsidP="002F099B">
      <w:pPr>
        <w:ind w:left="720"/>
      </w:pPr>
      <w:r w:rsidRPr="00E245F3">
        <w:t>Museum of Modern Art, San Francisco, California</w:t>
      </w:r>
    </w:p>
    <w:p w14:paraId="6DBE52E7" w14:textId="77777777" w:rsidR="004563FF" w:rsidRDefault="004563FF" w:rsidP="004563FF">
      <w:pPr>
        <w:ind w:left="720"/>
      </w:pPr>
      <w:r w:rsidRPr="00E245F3">
        <w:t>Museum of Neon Art, Los Angeles, California</w:t>
      </w:r>
    </w:p>
    <w:p w14:paraId="42928ABD" w14:textId="77777777" w:rsidR="00083CD9" w:rsidRPr="00E245F3" w:rsidRDefault="00083CD9" w:rsidP="00083CD9">
      <w:pPr>
        <w:ind w:left="720"/>
      </w:pPr>
      <w:r w:rsidRPr="00E245F3">
        <w:t>New Mexico Museum of Art, Santa Fe, New Mexico</w:t>
      </w:r>
    </w:p>
    <w:p w14:paraId="29F56E3E" w14:textId="77777777" w:rsidR="004563FF" w:rsidRPr="00E245F3" w:rsidRDefault="004563FF" w:rsidP="004563FF">
      <w:pPr>
        <w:ind w:left="720"/>
      </w:pPr>
      <w:r w:rsidRPr="00E245F3">
        <w:t>Oakland Museum, Oakland, California</w:t>
      </w:r>
    </w:p>
    <w:p w14:paraId="490E2EDF" w14:textId="77777777" w:rsidR="004563FF" w:rsidRPr="00E245F3" w:rsidRDefault="004563FF" w:rsidP="004563FF">
      <w:pPr>
        <w:ind w:left="720"/>
      </w:pPr>
      <w:r w:rsidRPr="00E245F3">
        <w:t>Polk Museum of Art, Lakeland, Florida</w:t>
      </w:r>
    </w:p>
    <w:p w14:paraId="63F679C9" w14:textId="77777777" w:rsidR="00E245F3" w:rsidRDefault="00E245F3" w:rsidP="002F099B">
      <w:pPr>
        <w:ind w:left="720"/>
      </w:pPr>
      <w:r w:rsidRPr="00E245F3">
        <w:t>Ringling Museum of Art, Sarasota, Florida</w:t>
      </w:r>
    </w:p>
    <w:p w14:paraId="3B6262E3" w14:textId="77777777" w:rsidR="00083CD9" w:rsidRPr="00E245F3" w:rsidRDefault="00083CD9" w:rsidP="00083CD9">
      <w:pPr>
        <w:ind w:left="720"/>
      </w:pPr>
      <w:r w:rsidRPr="00E245F3">
        <w:t>Smith College Museum of Art, Northampton, Massachusetts</w:t>
      </w:r>
    </w:p>
    <w:p w14:paraId="5FC67404" w14:textId="77777777" w:rsidR="00083CD9" w:rsidRPr="00E245F3" w:rsidRDefault="00083CD9" w:rsidP="00083CD9">
      <w:pPr>
        <w:ind w:left="720"/>
      </w:pPr>
      <w:r w:rsidRPr="00E245F3">
        <w:t>Sonoma County Museum, Santa Rosa, California</w:t>
      </w:r>
    </w:p>
    <w:p w14:paraId="17CF8770" w14:textId="77777777" w:rsidR="00E245F3" w:rsidRPr="00E245F3" w:rsidRDefault="00E245F3" w:rsidP="002F099B">
      <w:pPr>
        <w:ind w:left="720"/>
      </w:pPr>
      <w:r w:rsidRPr="00E245F3">
        <w:t>St. Mary’s College Art Museum, Orinda, California</w:t>
      </w:r>
    </w:p>
    <w:p w14:paraId="059CD17E" w14:textId="77777777" w:rsidR="00E245F3" w:rsidRPr="00E245F3" w:rsidRDefault="00E245F3" w:rsidP="002F099B">
      <w:pPr>
        <w:ind w:left="720"/>
      </w:pPr>
      <w:r w:rsidRPr="00E245F3">
        <w:t>University of California Davis, Nelson Gallery of Art, Davis, California</w:t>
      </w:r>
    </w:p>
    <w:p w14:paraId="2AE2D60B" w14:textId="77777777" w:rsidR="00E245F3" w:rsidRPr="00E245F3" w:rsidRDefault="00E245F3" w:rsidP="00A61EBE"/>
    <w:p w14:paraId="60EDB43F" w14:textId="2F2F0C91" w:rsidR="00E245F3" w:rsidRPr="00A61EBE" w:rsidRDefault="00E245F3" w:rsidP="00A61EBE">
      <w:pPr>
        <w:ind w:left="720"/>
        <w:rPr>
          <w:b/>
        </w:rPr>
      </w:pPr>
      <w:r w:rsidRPr="00E245F3">
        <w:rPr>
          <w:b/>
        </w:rPr>
        <w:t xml:space="preserve">Selected Gallery </w:t>
      </w:r>
      <w:r w:rsidR="00C74CBE">
        <w:rPr>
          <w:b/>
        </w:rPr>
        <w:t xml:space="preserve">and Commercial </w:t>
      </w:r>
      <w:r w:rsidRPr="00E245F3">
        <w:rPr>
          <w:b/>
        </w:rPr>
        <w:t>Exhibitions</w:t>
      </w:r>
    </w:p>
    <w:p w14:paraId="01D3E61C" w14:textId="02E7A89C" w:rsidR="00893EE2" w:rsidRDefault="00893EE2" w:rsidP="00893EE2">
      <w:pPr>
        <w:ind w:left="720"/>
      </w:pPr>
      <w:r w:rsidRPr="00E245F3">
        <w:t>San Francisco Decorator</w:t>
      </w:r>
      <w:r>
        <w:t xml:space="preserve"> Showcase, San Francisco, 2016, 2017</w:t>
      </w:r>
      <w:r>
        <w:t>, 2025</w:t>
      </w:r>
    </w:p>
    <w:p w14:paraId="7DCCE885" w14:textId="1D9F42D7" w:rsidR="00BA1F3C" w:rsidRPr="00BA1F3C" w:rsidRDefault="00BA1F3C" w:rsidP="00BA1F3C">
      <w:pPr>
        <w:ind w:left="720"/>
      </w:pPr>
      <w:r>
        <w:t>RiverHouse, Napa, California, 2021</w:t>
      </w:r>
    </w:p>
    <w:p w14:paraId="08D820EC" w14:textId="6673A6A5" w:rsidR="00BA1F3C" w:rsidRDefault="00BA1F3C" w:rsidP="002F099B">
      <w:pPr>
        <w:ind w:left="720"/>
      </w:pPr>
      <w:r>
        <w:t>Zenergy, Sun Valley, Idaho, 2020</w:t>
      </w:r>
    </w:p>
    <w:p w14:paraId="682BE51B" w14:textId="77012ABA" w:rsidR="0077189F" w:rsidRDefault="0077189F" w:rsidP="002F099B">
      <w:pPr>
        <w:ind w:left="720"/>
      </w:pPr>
      <w:r>
        <w:t>Antonio Martins, San Francisco, 2019</w:t>
      </w:r>
    </w:p>
    <w:p w14:paraId="3E88B536" w14:textId="1D9CBF7F" w:rsidR="0022777B" w:rsidRDefault="0022777B" w:rsidP="002F099B">
      <w:pPr>
        <w:ind w:left="720"/>
      </w:pPr>
      <w:r>
        <w:t>Architectural Resources, Ketchum, Idaho, 2018 - 2019</w:t>
      </w:r>
    </w:p>
    <w:p w14:paraId="7A6881E2" w14:textId="38479A8A" w:rsidR="003846C6" w:rsidRDefault="003846C6" w:rsidP="002F099B">
      <w:pPr>
        <w:ind w:left="720"/>
      </w:pPr>
      <w:r>
        <w:t xml:space="preserve">IS </w:t>
      </w:r>
      <w:r w:rsidR="00432958">
        <w:t>Fine Arts</w:t>
      </w:r>
      <w:r>
        <w:t xml:space="preserve">, R&amp;D, San Francisco, 2018 </w:t>
      </w:r>
    </w:p>
    <w:p w14:paraId="595C59D0" w14:textId="05B4B1F3" w:rsidR="00945B7E" w:rsidRDefault="00945B7E" w:rsidP="002F099B">
      <w:pPr>
        <w:ind w:left="720"/>
      </w:pPr>
      <w:r>
        <w:t>Bow Arts RAW Lab/ Centre for Substructured Loss, In the Bird’s Mouth, London, 2018</w:t>
      </w:r>
    </w:p>
    <w:p w14:paraId="34369CDB" w14:textId="71DD66DE" w:rsidR="00121B6F" w:rsidRDefault="00121B6F" w:rsidP="002F099B">
      <w:pPr>
        <w:ind w:left="720"/>
      </w:pPr>
      <w:r>
        <w:t>Tapir Gallery, Everything Flows, Berlin, 2018</w:t>
      </w:r>
    </w:p>
    <w:p w14:paraId="30EF638D" w14:textId="6ACADF67" w:rsidR="00006C4C" w:rsidRDefault="00006C4C" w:rsidP="002F099B">
      <w:pPr>
        <w:ind w:left="720"/>
      </w:pPr>
      <w:r>
        <w:t>The Yard, Organic/ Inorganic, Brooklyn, 2018</w:t>
      </w:r>
    </w:p>
    <w:p w14:paraId="0CFEDFAB" w14:textId="5FB3A0E6" w:rsidR="00D75D5A" w:rsidRDefault="00D75D5A" w:rsidP="002F099B">
      <w:pPr>
        <w:ind w:left="720"/>
      </w:pPr>
      <w:r>
        <w:t xml:space="preserve">IS </w:t>
      </w:r>
      <w:r w:rsidR="00432958">
        <w:t>Fine Arts</w:t>
      </w:r>
      <w:r>
        <w:t xml:space="preserve">, Down the Garden Path, San Francisco, 2018 </w:t>
      </w:r>
    </w:p>
    <w:p w14:paraId="40184B79" w14:textId="5BDC2D0C" w:rsidR="00B47065" w:rsidRDefault="00B47065" w:rsidP="002F099B">
      <w:pPr>
        <w:ind w:left="720"/>
      </w:pPr>
      <w:r>
        <w:t>425 Market Street, San Francisco, 2018</w:t>
      </w:r>
    </w:p>
    <w:p w14:paraId="4A8E1589" w14:textId="03572494" w:rsidR="006C34D1" w:rsidRPr="00E245F3" w:rsidRDefault="006C34D1" w:rsidP="002F099B">
      <w:pPr>
        <w:ind w:left="720"/>
      </w:pPr>
      <w:r>
        <w:t xml:space="preserve">Slate Contemporary, Gardens of Abstraction, Oakland 2017 </w:t>
      </w:r>
    </w:p>
    <w:p w14:paraId="45FEC6C2" w14:textId="76E81270" w:rsidR="00E245F3" w:rsidRPr="00E245F3" w:rsidRDefault="00B47065" w:rsidP="002F099B">
      <w:pPr>
        <w:ind w:left="720"/>
      </w:pPr>
      <w:r>
        <w:t>500 Terry Francoi</w:t>
      </w:r>
      <w:r w:rsidR="00E245F3" w:rsidRPr="00E245F3">
        <w:t>s, San Francisco, 2017</w:t>
      </w:r>
    </w:p>
    <w:p w14:paraId="5A1BDCF0" w14:textId="77777777" w:rsidR="00E245F3" w:rsidRPr="00E245F3" w:rsidRDefault="00E245F3" w:rsidP="002F099B">
      <w:pPr>
        <w:ind w:left="720"/>
      </w:pPr>
      <w:r w:rsidRPr="00E245F3">
        <w:t>Power of the Pixel, Berkeley Arts Passage, 2017</w:t>
      </w:r>
    </w:p>
    <w:p w14:paraId="79F7C291" w14:textId="52D1F621" w:rsidR="00E245F3" w:rsidRPr="00E245F3" w:rsidRDefault="00B47065" w:rsidP="002F099B">
      <w:pPr>
        <w:ind w:left="720"/>
      </w:pPr>
      <w:r>
        <w:t>Bank of America Building</w:t>
      </w:r>
      <w:r w:rsidR="00E245F3" w:rsidRPr="00E245F3">
        <w:t>, San Francisco, 2016</w:t>
      </w:r>
    </w:p>
    <w:p w14:paraId="30F03DA5" w14:textId="77777777" w:rsidR="00E245F3" w:rsidRPr="00E245F3" w:rsidRDefault="00E245F3" w:rsidP="002F099B">
      <w:pPr>
        <w:ind w:left="720"/>
      </w:pPr>
      <w:r w:rsidRPr="00E245F3">
        <w:t>San Francisco Decorator Showcase, San Francisco, 2016</w:t>
      </w:r>
    </w:p>
    <w:p w14:paraId="0B79BE48" w14:textId="77777777" w:rsidR="00E245F3" w:rsidRPr="00E245F3" w:rsidRDefault="00E245F3" w:rsidP="002F099B">
      <w:pPr>
        <w:ind w:left="720"/>
      </w:pPr>
      <w:r w:rsidRPr="00E245F3">
        <w:t xml:space="preserve">Gensler, Oakland, 2016 </w:t>
      </w:r>
    </w:p>
    <w:p w14:paraId="588593BE" w14:textId="2E6F5591" w:rsidR="00E245F3" w:rsidRPr="00E245F3" w:rsidRDefault="00E245F3" w:rsidP="002F099B">
      <w:pPr>
        <w:ind w:left="720"/>
      </w:pPr>
      <w:r w:rsidRPr="00E245F3">
        <w:t xml:space="preserve">StARTup Fair Los Angeles </w:t>
      </w:r>
      <w:r w:rsidR="007A036C">
        <w:t xml:space="preserve">and San Francisco, </w:t>
      </w:r>
      <w:r w:rsidRPr="00E245F3">
        <w:t>2016</w:t>
      </w:r>
    </w:p>
    <w:p w14:paraId="65D86F8F" w14:textId="77777777" w:rsidR="00E245F3" w:rsidRPr="00E245F3" w:rsidRDefault="00E245F3" w:rsidP="002F099B">
      <w:pPr>
        <w:ind w:left="720"/>
      </w:pPr>
      <w:r w:rsidRPr="00E245F3">
        <w:t>Weston Gallery, Carmel, California, 2015, 2016</w:t>
      </w:r>
    </w:p>
    <w:p w14:paraId="3B3CB95C" w14:textId="77777777" w:rsidR="00E245F3" w:rsidRPr="00E245F3" w:rsidRDefault="00E245F3" w:rsidP="002F099B">
      <w:pPr>
        <w:ind w:left="720"/>
      </w:pPr>
      <w:r w:rsidRPr="00E245F3">
        <w:t>Slate Contemporary, Oakland, California, 2013, 2014, 2015, 2016</w:t>
      </w:r>
    </w:p>
    <w:p w14:paraId="239FD44B" w14:textId="77777777" w:rsidR="00E245F3" w:rsidRPr="00E245F3" w:rsidRDefault="00E245F3" w:rsidP="002F099B">
      <w:pPr>
        <w:ind w:left="720"/>
      </w:pPr>
      <w:r w:rsidRPr="00E245F3">
        <w:t>Zener Schon Gallery, Mill Valley, California, 2015, 2016</w:t>
      </w:r>
    </w:p>
    <w:p w14:paraId="459FFADE" w14:textId="77777777" w:rsidR="00E245F3" w:rsidRPr="00E245F3" w:rsidRDefault="00E245F3" w:rsidP="002F099B">
      <w:pPr>
        <w:ind w:left="720"/>
      </w:pPr>
      <w:r w:rsidRPr="00E245F3">
        <w:t xml:space="preserve">Nora Fisch Arte Contemporaneo, Buenos Aires, Argentina, 2012 </w:t>
      </w:r>
    </w:p>
    <w:p w14:paraId="3E8684FE" w14:textId="77777777" w:rsidR="00E245F3" w:rsidRPr="00E245F3" w:rsidRDefault="00E245F3" w:rsidP="002F099B">
      <w:pPr>
        <w:ind w:left="720"/>
      </w:pPr>
      <w:r w:rsidRPr="00E245F3">
        <w:t>ArtZone 461 Gallery, The Seduction of Duchamp, San Francisco, California, 2010</w:t>
      </w:r>
    </w:p>
    <w:p w14:paraId="49A8CE9A" w14:textId="77777777" w:rsidR="00E245F3" w:rsidRPr="00E245F3" w:rsidRDefault="00E245F3" w:rsidP="002F099B">
      <w:pPr>
        <w:ind w:left="720"/>
      </w:pPr>
      <w:r w:rsidRPr="00E245F3">
        <w:t>Slaughterhouse Space, The Seduction of Duchamp, Healdsburg, California, 2009</w:t>
      </w:r>
    </w:p>
    <w:p w14:paraId="6C0ACAFA" w14:textId="45468A27" w:rsidR="00E245F3" w:rsidRPr="00E245F3" w:rsidRDefault="00E245F3" w:rsidP="002F099B">
      <w:pPr>
        <w:ind w:left="720"/>
      </w:pPr>
      <w:r w:rsidRPr="00E245F3">
        <w:t xml:space="preserve">Cain Schulte Gallery, </w:t>
      </w:r>
      <w:r w:rsidR="00C74CBE">
        <w:t xml:space="preserve">A Measure of Art, </w:t>
      </w:r>
      <w:r w:rsidRPr="00E245F3">
        <w:t>San Francisco, California, 2009</w:t>
      </w:r>
    </w:p>
    <w:p w14:paraId="247B9AA9" w14:textId="77777777" w:rsidR="00E245F3" w:rsidRPr="00E245F3" w:rsidRDefault="00E245F3" w:rsidP="002F099B">
      <w:pPr>
        <w:ind w:left="720"/>
      </w:pPr>
    </w:p>
    <w:p w14:paraId="6AF359E9" w14:textId="3B01D83D" w:rsidR="00E245F3" w:rsidRPr="00A61EBE" w:rsidRDefault="00E245F3" w:rsidP="00A61EBE">
      <w:pPr>
        <w:ind w:left="720"/>
        <w:rPr>
          <w:b/>
        </w:rPr>
      </w:pPr>
      <w:r w:rsidRPr="00E245F3">
        <w:rPr>
          <w:b/>
        </w:rPr>
        <w:t>Museum</w:t>
      </w:r>
      <w:r w:rsidR="00006C4C">
        <w:rPr>
          <w:b/>
        </w:rPr>
        <w:t xml:space="preserve"> and Nonprofit</w:t>
      </w:r>
      <w:r w:rsidRPr="00E245F3">
        <w:rPr>
          <w:b/>
        </w:rPr>
        <w:t xml:space="preserve"> Exhibitions   </w:t>
      </w:r>
    </w:p>
    <w:p w14:paraId="3E9EAB89" w14:textId="09330C7C" w:rsidR="00070D43" w:rsidRDefault="00D75D5A" w:rsidP="002F099B">
      <w:pPr>
        <w:ind w:left="720"/>
      </w:pPr>
      <w:r>
        <w:t>St. Mary’s Museum of Art,</w:t>
      </w:r>
      <w:r w:rsidR="009962AE">
        <w:t xml:space="preserve"> New Formalism in Painting and Photography,</w:t>
      </w:r>
      <w:r>
        <w:t xml:space="preserve"> 2019 </w:t>
      </w:r>
    </w:p>
    <w:p w14:paraId="23BF6A79" w14:textId="35D0862A" w:rsidR="0063675A" w:rsidRDefault="0063675A" w:rsidP="002F099B">
      <w:pPr>
        <w:ind w:left="720"/>
      </w:pPr>
      <w:r>
        <w:t>Red Brick Center for the Arts, West Gallery, Aspen, Colorado, 2019</w:t>
      </w:r>
    </w:p>
    <w:p w14:paraId="03E961B1" w14:textId="68276D5A" w:rsidR="00006C4C" w:rsidRDefault="00006C4C" w:rsidP="002F099B">
      <w:pPr>
        <w:ind w:left="720"/>
      </w:pPr>
      <w:r>
        <w:t>CIA Copia, Stirring, Napa, 2018</w:t>
      </w:r>
    </w:p>
    <w:p w14:paraId="43435964" w14:textId="0655F91D" w:rsidR="00B4556A" w:rsidRDefault="00B4556A" w:rsidP="002F099B">
      <w:pPr>
        <w:ind w:left="720"/>
      </w:pPr>
      <w:r w:rsidRPr="00E245F3">
        <w:t xml:space="preserve">Richmond Art Center, Mapping the Uncharted, 2017 </w:t>
      </w:r>
    </w:p>
    <w:p w14:paraId="14CD3655" w14:textId="77777777" w:rsidR="00E245F3" w:rsidRDefault="00E245F3" w:rsidP="002F099B">
      <w:pPr>
        <w:ind w:left="720"/>
      </w:pPr>
      <w:r w:rsidRPr="00E245F3">
        <w:t>Art Museum of South Texas, Exploring the Land, 2016</w:t>
      </w:r>
    </w:p>
    <w:p w14:paraId="1FAA29EE" w14:textId="77777777" w:rsidR="00E245F3" w:rsidRPr="00E245F3" w:rsidRDefault="00E245F3" w:rsidP="002F099B">
      <w:pPr>
        <w:ind w:left="720"/>
      </w:pPr>
      <w:r w:rsidRPr="00E245F3">
        <w:t xml:space="preserve">New Mexico Museum of Art, Hunting and Gathering, Santa Fe, New Mexico, 2014 </w:t>
      </w:r>
    </w:p>
    <w:p w14:paraId="5E175B23" w14:textId="77777777" w:rsidR="00E245F3" w:rsidRDefault="00E245F3" w:rsidP="002F099B">
      <w:pPr>
        <w:ind w:left="720"/>
      </w:pPr>
      <w:r w:rsidRPr="00E245F3">
        <w:t xml:space="preserve">Hunter Museum of American Art, Chattanooga, Tennessee, 2013 </w:t>
      </w:r>
    </w:p>
    <w:p w14:paraId="4E436034" w14:textId="77777777" w:rsidR="00B4556A" w:rsidRPr="00E245F3" w:rsidRDefault="00B4556A" w:rsidP="002F099B">
      <w:pPr>
        <w:ind w:left="720"/>
      </w:pPr>
      <w:r w:rsidRPr="00E245F3">
        <w:lastRenderedPageBreak/>
        <w:t xml:space="preserve">Jerry Adams Gallery, Berkeley City College, Berkeley, California, 2012 </w:t>
      </w:r>
    </w:p>
    <w:p w14:paraId="52E38A50" w14:textId="77777777" w:rsidR="00B4556A" w:rsidRPr="00E245F3" w:rsidRDefault="00B4556A" w:rsidP="002F099B">
      <w:pPr>
        <w:ind w:left="720"/>
      </w:pPr>
      <w:r w:rsidRPr="00E245F3">
        <w:t>Petaluma Art Center, Petaluma, California, 2010, 2012</w:t>
      </w:r>
    </w:p>
    <w:p w14:paraId="4DB46D55" w14:textId="77777777" w:rsidR="00B4556A" w:rsidRPr="00E245F3" w:rsidRDefault="00B4556A" w:rsidP="002F099B">
      <w:pPr>
        <w:ind w:left="720"/>
      </w:pPr>
      <w:r w:rsidRPr="00E245F3">
        <w:t>Sol Mednick Gallery of Photography, Philadelphia, Pennsylvania, 2011</w:t>
      </w:r>
    </w:p>
    <w:p w14:paraId="41103916" w14:textId="77777777" w:rsidR="00E245F3" w:rsidRDefault="00E245F3" w:rsidP="002F099B">
      <w:pPr>
        <w:ind w:left="720"/>
      </w:pPr>
      <w:r w:rsidRPr="00E245F3">
        <w:t>Los Gatos Art Museum, The Seduction of Duchamp, Los Gatos, California, 2010</w:t>
      </w:r>
    </w:p>
    <w:p w14:paraId="7E0E3426" w14:textId="78BD5D3F" w:rsidR="00B4556A" w:rsidRPr="00E245F3" w:rsidRDefault="00B4556A" w:rsidP="002F099B">
      <w:pPr>
        <w:ind w:left="720"/>
      </w:pPr>
      <w:r w:rsidRPr="00E245F3">
        <w:t>Kala Art Institute, Phelan Award show, Berkeley, California, 2007</w:t>
      </w:r>
    </w:p>
    <w:p w14:paraId="266AE5FF" w14:textId="77777777" w:rsidR="00E245F3" w:rsidRPr="00E245F3" w:rsidRDefault="00E245F3" w:rsidP="002F099B">
      <w:pPr>
        <w:ind w:left="720"/>
      </w:pPr>
      <w:r w:rsidRPr="00E245F3">
        <w:t>Nelson Gallery, University of California, Davis, California, 2006</w:t>
      </w:r>
    </w:p>
    <w:p w14:paraId="6E063BC7" w14:textId="77777777" w:rsidR="00E245F3" w:rsidRPr="00E245F3" w:rsidRDefault="00E245F3" w:rsidP="002F099B">
      <w:pPr>
        <w:ind w:left="720"/>
      </w:pPr>
      <w:r w:rsidRPr="00E245F3">
        <w:t>Mills College Art Museum, Oakland, California, 2006</w:t>
      </w:r>
    </w:p>
    <w:p w14:paraId="003040D3" w14:textId="77777777" w:rsidR="00E245F3" w:rsidRDefault="00E245F3" w:rsidP="002F099B">
      <w:pPr>
        <w:ind w:left="720"/>
      </w:pPr>
      <w:r w:rsidRPr="00E245F3">
        <w:t>Riverside Art Museum, 5 California Photographers, Riverside, California, 2005</w:t>
      </w:r>
    </w:p>
    <w:p w14:paraId="75EDF1E1" w14:textId="77777777" w:rsidR="00B4556A" w:rsidRPr="00E245F3" w:rsidRDefault="00B4556A" w:rsidP="002F099B">
      <w:pPr>
        <w:ind w:left="720"/>
      </w:pPr>
      <w:r w:rsidRPr="00E245F3">
        <w:t>Kala Art Institute, Berkeley, California, 2004, 2005, 2006, 2007, 2008</w:t>
      </w:r>
    </w:p>
    <w:p w14:paraId="44654816" w14:textId="77777777" w:rsidR="00B4556A" w:rsidRPr="00E245F3" w:rsidRDefault="00B4556A" w:rsidP="002F099B">
      <w:pPr>
        <w:ind w:left="720"/>
      </w:pPr>
      <w:r w:rsidRPr="00E245F3">
        <w:t>Camerawork, Agitate, San Francisco, California, 2003</w:t>
      </w:r>
    </w:p>
    <w:p w14:paraId="3B959E7D" w14:textId="099CDA61" w:rsidR="00B4556A" w:rsidRPr="00E245F3" w:rsidRDefault="00B4556A" w:rsidP="002F099B">
      <w:pPr>
        <w:ind w:left="720"/>
      </w:pPr>
      <w:r w:rsidRPr="00E245F3">
        <w:t>UB Anderson Gallery, State University of New York, Buffalo, New York, 2003</w:t>
      </w:r>
    </w:p>
    <w:p w14:paraId="5633981F" w14:textId="77777777" w:rsidR="00E245F3" w:rsidRPr="00E245F3" w:rsidRDefault="00E245F3" w:rsidP="002F099B">
      <w:pPr>
        <w:ind w:left="720"/>
      </w:pPr>
      <w:r w:rsidRPr="00E245F3">
        <w:t>Oakland Museum, California Artists, Oakland, California, 2001</w:t>
      </w:r>
    </w:p>
    <w:p w14:paraId="145FC352" w14:textId="77777777" w:rsidR="00E245F3" w:rsidRPr="00E245F3" w:rsidRDefault="00E245F3" w:rsidP="002F099B">
      <w:pPr>
        <w:ind w:left="720"/>
      </w:pPr>
    </w:p>
    <w:p w14:paraId="585682AF" w14:textId="50D17387" w:rsidR="006604B7" w:rsidRDefault="006604B7" w:rsidP="00A61EBE">
      <w:pPr>
        <w:ind w:left="720"/>
        <w:rPr>
          <w:b/>
        </w:rPr>
      </w:pPr>
      <w:r>
        <w:rPr>
          <w:b/>
        </w:rPr>
        <w:t>Artist Residencies</w:t>
      </w:r>
    </w:p>
    <w:p w14:paraId="02D10D52" w14:textId="6822C33D" w:rsidR="0077189F" w:rsidRDefault="0077189F" w:rsidP="002F099B">
      <w:pPr>
        <w:ind w:left="720"/>
      </w:pPr>
      <w:r>
        <w:t>Centrum, Port Townsend, Washington, 2019</w:t>
      </w:r>
    </w:p>
    <w:p w14:paraId="45B6C8C6" w14:textId="18A8FC1D" w:rsidR="006604B7" w:rsidRDefault="006604B7" w:rsidP="002F099B">
      <w:pPr>
        <w:ind w:left="720"/>
      </w:pPr>
      <w:r>
        <w:t>Centre for Substructured Loss, London, England, 2018</w:t>
      </w:r>
    </w:p>
    <w:p w14:paraId="2D410A5D" w14:textId="25DCAF2A" w:rsidR="006604B7" w:rsidRDefault="006604B7" w:rsidP="002F099B">
      <w:pPr>
        <w:ind w:left="720"/>
      </w:pPr>
      <w:r>
        <w:t>Takt Kunstprojectraum, Berlin, Germany, 2018</w:t>
      </w:r>
    </w:p>
    <w:p w14:paraId="6E5CBF7D" w14:textId="29B6C50B" w:rsidR="006604B7" w:rsidRDefault="006E491F" w:rsidP="002F099B">
      <w:pPr>
        <w:ind w:left="720"/>
      </w:pPr>
      <w:r>
        <w:t>Room and Board</w:t>
      </w:r>
      <w:r w:rsidR="006604B7">
        <w:t>, Brooklyn, New York, 2016</w:t>
      </w:r>
    </w:p>
    <w:p w14:paraId="4785355B" w14:textId="05CD819A" w:rsidR="006604B7" w:rsidRDefault="006604B7" w:rsidP="002F099B">
      <w:pPr>
        <w:ind w:left="720"/>
      </w:pPr>
      <w:r>
        <w:t>Kala Art Institute, Berkeley, California, 2004 – 2007</w:t>
      </w:r>
      <w:r w:rsidR="00CA2FB1">
        <w:t>, 2022</w:t>
      </w:r>
    </w:p>
    <w:p w14:paraId="6FD390DC" w14:textId="77777777" w:rsidR="006604B7" w:rsidRDefault="006604B7" w:rsidP="002F099B">
      <w:pPr>
        <w:ind w:left="720"/>
      </w:pPr>
    </w:p>
    <w:p w14:paraId="5CC64D1A" w14:textId="77777777" w:rsidR="0022777B" w:rsidRDefault="0022777B" w:rsidP="002F099B">
      <w:pPr>
        <w:ind w:left="720"/>
      </w:pPr>
    </w:p>
    <w:p w14:paraId="73EC9B2A" w14:textId="0E49D3F1" w:rsidR="00E245F3" w:rsidRPr="00A61EBE" w:rsidRDefault="00E245F3" w:rsidP="00A61EBE">
      <w:pPr>
        <w:ind w:left="720"/>
        <w:rPr>
          <w:b/>
        </w:rPr>
      </w:pPr>
      <w:r w:rsidRPr="00E245F3">
        <w:rPr>
          <w:b/>
        </w:rPr>
        <w:t>Bibliography</w:t>
      </w:r>
    </w:p>
    <w:p w14:paraId="2ABD2638" w14:textId="3BF04469" w:rsidR="00372457" w:rsidRPr="00372457" w:rsidRDefault="00000000" w:rsidP="002F099B">
      <w:pPr>
        <w:ind w:left="720"/>
        <w:rPr>
          <w:sz w:val="21"/>
          <w:szCs w:val="21"/>
        </w:rPr>
      </w:pPr>
      <w:hyperlink r:id="rId5" w:history="1">
        <w:r w:rsidR="00372457" w:rsidRPr="00372457">
          <w:rPr>
            <w:rStyle w:val="Hyperlink"/>
            <w:sz w:val="21"/>
            <w:szCs w:val="21"/>
          </w:rPr>
          <w:t xml:space="preserve">Inspired by Data. </w:t>
        </w:r>
      </w:hyperlink>
      <w:r w:rsidR="00372457" w:rsidRPr="00372457">
        <w:rPr>
          <w:sz w:val="21"/>
          <w:szCs w:val="21"/>
        </w:rPr>
        <w:t xml:space="preserve"> The Nob Hill Gazette.  1 April 2021</w:t>
      </w:r>
    </w:p>
    <w:p w14:paraId="6A82C69A" w14:textId="380C2F7F" w:rsidR="00000302" w:rsidRDefault="00000000" w:rsidP="002F099B">
      <w:pPr>
        <w:ind w:left="720"/>
      </w:pPr>
      <w:hyperlink r:id="rId6" w:history="1">
        <w:r w:rsidR="00000302" w:rsidRPr="00000302">
          <w:rPr>
            <w:rStyle w:val="Hyperlink"/>
          </w:rPr>
          <w:t>R&amp;D Cola</w:t>
        </w:r>
        <w:r w:rsidR="00000302" w:rsidRPr="00000302">
          <w:rPr>
            <w:rStyle w:val="Hyperlink"/>
          </w:rPr>
          <w:t>b</w:t>
        </w:r>
        <w:r w:rsidR="00000302" w:rsidRPr="00000302">
          <w:rPr>
            <w:rStyle w:val="Hyperlink"/>
          </w:rPr>
          <w:t xml:space="preserve"> Breaks Fine Art Rules using Cinema 4D.</w:t>
        </w:r>
      </w:hyperlink>
      <w:r w:rsidR="00000302">
        <w:t xml:space="preserve"> Maxon website.  2019</w:t>
      </w:r>
    </w:p>
    <w:p w14:paraId="342DBF4B" w14:textId="6CC56FDF" w:rsidR="009962AE" w:rsidRPr="009962AE" w:rsidRDefault="00441E2A" w:rsidP="002F099B">
      <w:pPr>
        <w:ind w:left="720"/>
      </w:pPr>
      <w:r>
        <w:t>Cheng, DeWitt</w:t>
      </w:r>
      <w:r w:rsidRPr="00C75DBF">
        <w:t>.  H</w:t>
      </w:r>
      <w:r w:rsidRPr="00C75DBF">
        <w:t>i</w:t>
      </w:r>
      <w:r w:rsidRPr="00C75DBF">
        <w:t xml:space="preserve">gh Tech </w:t>
      </w:r>
      <w:r w:rsidRPr="00C75DBF">
        <w:t>G</w:t>
      </w:r>
      <w:r w:rsidRPr="00C75DBF">
        <w:t>ives Ar</w:t>
      </w:r>
      <w:r w:rsidRPr="00C75DBF">
        <w:t>t</w:t>
      </w:r>
      <w:r w:rsidRPr="00C75DBF">
        <w:t xml:space="preserve"> an Assist. </w:t>
      </w:r>
      <w:r>
        <w:t xml:space="preserve"> Oakland Magazine, 13 November 2019</w:t>
      </w:r>
    </w:p>
    <w:p w14:paraId="69A012ED" w14:textId="6323A529" w:rsidR="0077189F" w:rsidRDefault="009962AE" w:rsidP="002F099B">
      <w:pPr>
        <w:ind w:left="720"/>
      </w:pPr>
      <w:r>
        <w:t xml:space="preserve">Hartley, Todd.  Local Gallery Openings Epitomize Roaring Fork Valley’s </w:t>
      </w:r>
      <w:r w:rsidR="00D40363">
        <w:t>A</w:t>
      </w:r>
      <w:r>
        <w:t xml:space="preserve">rt </w:t>
      </w:r>
      <w:r w:rsidR="00D40363">
        <w:t>S</w:t>
      </w:r>
      <w:r>
        <w:t>cenes.  Aspen Daily Times.  8 March 2019</w:t>
      </w:r>
    </w:p>
    <w:p w14:paraId="21A06FE9" w14:textId="2BB3765C" w:rsidR="008D68B6" w:rsidRDefault="008D68B6" w:rsidP="002F099B">
      <w:pPr>
        <w:ind w:left="720"/>
      </w:pPr>
      <w:r>
        <w:t>Now Showing:  Silver and Gold.  SVPN</w:t>
      </w:r>
      <w:r w:rsidR="000C274B">
        <w:t xml:space="preserve"> (Sun Valley Property News)</w:t>
      </w:r>
      <w:r>
        <w:t>.  January 2019.</w:t>
      </w:r>
    </w:p>
    <w:p w14:paraId="2CC1A8EB" w14:textId="554D4975" w:rsidR="00D40363" w:rsidRDefault="00D40363" w:rsidP="00D40363">
      <w:pPr>
        <w:ind w:left="720"/>
      </w:pPr>
      <w:r w:rsidRPr="00C75DBF">
        <w:t>Diane Rosenblum’s Golden Drawings Holida</w:t>
      </w:r>
      <w:r w:rsidRPr="00C75DBF">
        <w:t>y</w:t>
      </w:r>
      <w:r w:rsidRPr="00C75DBF">
        <w:t xml:space="preserve"> Pop Up Exhibition. </w:t>
      </w:r>
      <w:r>
        <w:t xml:space="preserve"> Visit SunValley. December 2018</w:t>
      </w:r>
    </w:p>
    <w:p w14:paraId="71F7207D" w14:textId="7811E353" w:rsidR="00C0523F" w:rsidRDefault="00AE0EED" w:rsidP="00D40363">
      <w:pPr>
        <w:ind w:left="720"/>
      </w:pPr>
      <w:r>
        <w:t xml:space="preserve">Ramirez, Olivia.  </w:t>
      </w:r>
      <w:r w:rsidRPr="00C75DBF">
        <w:t>The Yard:  South Williamsb</w:t>
      </w:r>
      <w:r w:rsidRPr="00C75DBF">
        <w:t>u</w:t>
      </w:r>
      <w:r w:rsidRPr="00C75DBF">
        <w:t>rg Art Show</w:t>
      </w:r>
      <w:r>
        <w:t>.  The Yard Blog.  30 May 2018.</w:t>
      </w:r>
    </w:p>
    <w:p w14:paraId="7A9C1207" w14:textId="13100EFF" w:rsidR="00C0523F" w:rsidRPr="00E245F3" w:rsidRDefault="00C0523F" w:rsidP="002F099B">
      <w:pPr>
        <w:ind w:left="720"/>
      </w:pPr>
      <w:r w:rsidRPr="00C75DBF">
        <w:t>6 Hottest Art Shows in Willliamsburg Righ</w:t>
      </w:r>
      <w:r w:rsidRPr="00C75DBF">
        <w:t>t</w:t>
      </w:r>
      <w:r w:rsidRPr="00C75DBF">
        <w:t xml:space="preserve"> Now</w:t>
      </w:r>
      <w:r>
        <w:t xml:space="preserve">.  Free Williamsburg.  </w:t>
      </w:r>
      <w:r w:rsidR="00AE0EED">
        <w:t xml:space="preserve">21 </w:t>
      </w:r>
      <w:r>
        <w:t>June 2018</w:t>
      </w:r>
      <w:r w:rsidR="00AE0EED">
        <w:t>.</w:t>
      </w:r>
    </w:p>
    <w:p w14:paraId="27CCC847" w14:textId="7D66AB65" w:rsidR="00C74CBE" w:rsidRDefault="00000000" w:rsidP="002F099B">
      <w:pPr>
        <w:ind w:left="720"/>
      </w:pPr>
      <w:hyperlink r:id="rId7" w:history="1">
        <w:r w:rsidR="00C74CBE" w:rsidRPr="00C74CBE">
          <w:rPr>
            <w:rStyle w:val="Hyperlink"/>
          </w:rPr>
          <w:t>Embracing the Modern Art Marke</w:t>
        </w:r>
        <w:r w:rsidR="00C74CBE" w:rsidRPr="00C74CBE">
          <w:rPr>
            <w:rStyle w:val="Hyperlink"/>
          </w:rPr>
          <w:t>t</w:t>
        </w:r>
        <w:r w:rsidR="00C74CBE" w:rsidRPr="00C74CBE">
          <w:rPr>
            <w:rStyle w:val="Hyperlink"/>
          </w:rPr>
          <w:t xml:space="preserve"> with Artist Diane Rosenblum.</w:t>
        </w:r>
      </w:hyperlink>
      <w:r w:rsidR="00C74CBE">
        <w:t xml:space="preserve">  Ivy Blog.  2017.</w:t>
      </w:r>
    </w:p>
    <w:p w14:paraId="76194B7F" w14:textId="506AFCA1" w:rsidR="00DC6A3D" w:rsidRDefault="00DC6A3D" w:rsidP="002F099B">
      <w:pPr>
        <w:ind w:left="720"/>
      </w:pPr>
      <w:r>
        <w:t xml:space="preserve">Slugocki, Lilian.  </w:t>
      </w:r>
      <w:r w:rsidRPr="00C75DBF">
        <w:t xml:space="preserve">The High Cost of </w:t>
      </w:r>
      <w:r w:rsidRPr="00C75DBF">
        <w:t>A</w:t>
      </w:r>
      <w:r w:rsidRPr="00C75DBF">
        <w:t xml:space="preserve">rt Competitions:  Is it Worth it? </w:t>
      </w:r>
      <w:r>
        <w:t xml:space="preserve"> Art Business Journal.  6 July 2017.</w:t>
      </w:r>
    </w:p>
    <w:p w14:paraId="3C7CF567" w14:textId="1AC01637" w:rsidR="008415ED" w:rsidRDefault="008415ED" w:rsidP="00441E2A">
      <w:pPr>
        <w:ind w:left="720"/>
      </w:pPr>
      <w:r w:rsidRPr="00E245F3">
        <w:t xml:space="preserve">Cheng, DeWitt.  </w:t>
      </w:r>
      <w:r>
        <w:t>Gardens of Abstraction</w:t>
      </w:r>
      <w:r w:rsidRPr="00E245F3">
        <w:t xml:space="preserve">:  </w:t>
      </w:r>
      <w:r>
        <w:t>Carol Inez Charney</w:t>
      </w:r>
      <w:r w:rsidRPr="00E245F3">
        <w:t xml:space="preserve">, </w:t>
      </w:r>
      <w:r>
        <w:t xml:space="preserve">Christy Lee Rogers and </w:t>
      </w:r>
      <w:r w:rsidRPr="00E245F3">
        <w:t>Diane Rosenblum</w:t>
      </w:r>
      <w:r w:rsidR="00441E2A">
        <w:t xml:space="preserve"> at  </w:t>
      </w:r>
      <w:r>
        <w:t xml:space="preserve">Slate Contemporary, </w:t>
      </w:r>
      <w:r w:rsidRPr="00E245F3">
        <w:t>Oakland</w:t>
      </w:r>
      <w:r>
        <w:t>. Artopticon.us</w:t>
      </w:r>
      <w:r w:rsidRPr="00E245F3">
        <w:t xml:space="preserve">. </w:t>
      </w:r>
      <w:r>
        <w:t>May 2017</w:t>
      </w:r>
    </w:p>
    <w:p w14:paraId="70CF517B" w14:textId="4F718EE7" w:rsidR="00743500" w:rsidRDefault="00743500" w:rsidP="002F099B">
      <w:pPr>
        <w:ind w:left="720"/>
      </w:pPr>
      <w:r>
        <w:t>Keeling</w:t>
      </w:r>
      <w:r w:rsidRPr="00E245F3">
        <w:t xml:space="preserve">, </w:t>
      </w:r>
      <w:r>
        <w:t>Brock</w:t>
      </w:r>
      <w:r w:rsidRPr="00E245F3">
        <w:t xml:space="preserve">.  </w:t>
      </w:r>
      <w:hyperlink r:id="rId8" w:history="1">
        <w:r w:rsidRPr="00C74CBE">
          <w:rPr>
            <w:rStyle w:val="Hyperlink"/>
          </w:rPr>
          <w:t>Your First Look at the 2017 San Francisco Decorator Show</w:t>
        </w:r>
        <w:r w:rsidRPr="00C74CBE">
          <w:rPr>
            <w:rStyle w:val="Hyperlink"/>
          </w:rPr>
          <w:t>c</w:t>
        </w:r>
        <w:r w:rsidRPr="00C74CBE">
          <w:rPr>
            <w:rStyle w:val="Hyperlink"/>
          </w:rPr>
          <w:t xml:space="preserve">ase. </w:t>
        </w:r>
      </w:hyperlink>
      <w:r>
        <w:t xml:space="preserve"> Curbed.sf.  2 May 2017</w:t>
      </w:r>
    </w:p>
    <w:p w14:paraId="200AE695" w14:textId="1703C976" w:rsidR="008415ED" w:rsidRPr="00E245F3" w:rsidRDefault="008415ED" w:rsidP="002F099B">
      <w:pPr>
        <w:ind w:left="720"/>
      </w:pPr>
      <w:r>
        <w:t>Zarobell</w:t>
      </w:r>
      <w:r w:rsidRPr="00E245F3">
        <w:t xml:space="preserve">, </w:t>
      </w:r>
      <w:r>
        <w:t>John</w:t>
      </w:r>
      <w:r w:rsidRPr="00E245F3">
        <w:t xml:space="preserve">.  </w:t>
      </w:r>
      <w:r w:rsidRPr="00C75DBF">
        <w:t xml:space="preserve">Seeing Power through </w:t>
      </w:r>
      <w:r w:rsidRPr="00C75DBF">
        <w:t>t</w:t>
      </w:r>
      <w:r w:rsidRPr="00C75DBF">
        <w:t>he Map</w:t>
      </w:r>
      <w:r w:rsidRPr="00E245F3">
        <w:t xml:space="preserve">.  </w:t>
      </w:r>
      <w:r>
        <w:t>Art Practical. 27</w:t>
      </w:r>
      <w:r w:rsidRPr="00E245F3">
        <w:t xml:space="preserve"> </w:t>
      </w:r>
      <w:r>
        <w:t>April</w:t>
      </w:r>
      <w:r w:rsidRPr="00E245F3">
        <w:t xml:space="preserve"> 201</w:t>
      </w:r>
      <w:r>
        <w:t>7</w:t>
      </w:r>
    </w:p>
    <w:p w14:paraId="23D9B0D3" w14:textId="0A195B21" w:rsidR="00E245F3" w:rsidRPr="00E245F3" w:rsidRDefault="00E245F3" w:rsidP="002F099B">
      <w:pPr>
        <w:ind w:left="720"/>
      </w:pPr>
      <w:r w:rsidRPr="00E245F3">
        <w:t xml:space="preserve">Cheng, DeWitt.  Truth and Irony:  Lucky Rapp, Diane Rosenblum, and Others.  </w:t>
      </w:r>
      <w:r w:rsidR="00FD3B4D">
        <w:t xml:space="preserve">Oakland Magazine. Nov </w:t>
      </w:r>
      <w:r w:rsidRPr="00E245F3">
        <w:t>2016.</w:t>
      </w:r>
    </w:p>
    <w:p w14:paraId="3D634471" w14:textId="41EC2951" w:rsidR="00E245F3" w:rsidRPr="00E245F3" w:rsidRDefault="00E245F3" w:rsidP="002F099B">
      <w:pPr>
        <w:ind w:left="720"/>
      </w:pPr>
      <w:r w:rsidRPr="00E245F3">
        <w:t xml:space="preserve">Bremier, PJ.  </w:t>
      </w:r>
      <w:hyperlink r:id="rId9" w:history="1">
        <w:r w:rsidRPr="00DC6A3D">
          <w:rPr>
            <w:rStyle w:val="Hyperlink"/>
          </w:rPr>
          <w:t xml:space="preserve">Marin Designers Shine at the </w:t>
        </w:r>
        <w:r w:rsidRPr="00DC6A3D">
          <w:rPr>
            <w:rStyle w:val="Hyperlink"/>
          </w:rPr>
          <w:t>S</w:t>
        </w:r>
        <w:r w:rsidRPr="00DC6A3D">
          <w:rPr>
            <w:rStyle w:val="Hyperlink"/>
          </w:rPr>
          <w:t>an</w:t>
        </w:r>
        <w:r w:rsidR="00DC6A3D" w:rsidRPr="00DC6A3D">
          <w:rPr>
            <w:rStyle w:val="Hyperlink"/>
          </w:rPr>
          <w:t xml:space="preserve"> Francisco Decorator Showcase.</w:t>
        </w:r>
      </w:hyperlink>
      <w:r w:rsidR="00DC6A3D" w:rsidRPr="00DC6A3D">
        <w:t xml:space="preserve"> </w:t>
      </w:r>
      <w:r w:rsidR="00DC6A3D">
        <w:t xml:space="preserve">Marin Independent Journal.    </w:t>
      </w:r>
      <w:r w:rsidRPr="00E245F3">
        <w:t>20 May 2016.</w:t>
      </w:r>
    </w:p>
    <w:p w14:paraId="24457E8A" w14:textId="77777777" w:rsidR="00E245F3" w:rsidRPr="00E245F3" w:rsidRDefault="00E245F3" w:rsidP="002F099B">
      <w:pPr>
        <w:ind w:left="720"/>
      </w:pPr>
      <w:r w:rsidRPr="00E245F3">
        <w:t>Palmer, Jacqueline.  2016 San Francisco Decorator Showcase.  A Design Lifestyle Blog. May 2016.</w:t>
      </w:r>
    </w:p>
    <w:p w14:paraId="191445A8" w14:textId="77777777" w:rsidR="00E245F3" w:rsidRPr="00E245F3" w:rsidRDefault="00E245F3" w:rsidP="002F099B">
      <w:pPr>
        <w:ind w:left="720"/>
      </w:pPr>
      <w:r w:rsidRPr="00E245F3">
        <w:t>San Francisco Decorator Showcase. Cottages and Gardens.  May 2016.</w:t>
      </w:r>
    </w:p>
    <w:p w14:paraId="32A182F5" w14:textId="4C04CD07" w:rsidR="00E245F3" w:rsidRPr="00E245F3" w:rsidRDefault="00E245F3" w:rsidP="002F099B">
      <w:pPr>
        <w:ind w:left="720"/>
      </w:pPr>
      <w:r w:rsidRPr="00E245F3">
        <w:t xml:space="preserve">Shaw, Derek. </w:t>
      </w:r>
      <w:r w:rsidRPr="00C75DBF">
        <w:t>The Best Art Walks in t</w:t>
      </w:r>
      <w:r w:rsidRPr="00C75DBF">
        <w:t>h</w:t>
      </w:r>
      <w:r w:rsidRPr="00C75DBF">
        <w:t>e Bay</w:t>
      </w:r>
      <w:r w:rsidRPr="00E245F3">
        <w:t>.  UpOut. 3 November 2015</w:t>
      </w:r>
    </w:p>
    <w:p w14:paraId="5251FDE9" w14:textId="51020702" w:rsidR="00E245F3" w:rsidRPr="00E245F3" w:rsidRDefault="00E245F3" w:rsidP="006E491F">
      <w:pPr>
        <w:ind w:left="720"/>
      </w:pPr>
      <w:r w:rsidRPr="00E245F3">
        <w:t xml:space="preserve">Diane Rosenblum. </w:t>
      </w:r>
      <w:hyperlink r:id="rId10" w:history="1">
        <w:r w:rsidRPr="00C74CBE">
          <w:rPr>
            <w:rStyle w:val="Hyperlink"/>
          </w:rPr>
          <w:t xml:space="preserve">365 Artists 365 </w:t>
        </w:r>
        <w:r w:rsidRPr="00C74CBE">
          <w:rPr>
            <w:rStyle w:val="Hyperlink"/>
          </w:rPr>
          <w:t>D</w:t>
        </w:r>
        <w:r w:rsidRPr="00C74CBE">
          <w:rPr>
            <w:rStyle w:val="Hyperlink"/>
          </w:rPr>
          <w:t>ays</w:t>
        </w:r>
      </w:hyperlink>
      <w:r w:rsidRPr="00E245F3">
        <w:t xml:space="preserve"> Blog. Frank Juarez Gall</w:t>
      </w:r>
      <w:r w:rsidR="006E491F">
        <w:t xml:space="preserve">ery and Greymatter Gallery. </w:t>
      </w:r>
      <w:r w:rsidRPr="00E245F3">
        <w:t>29 November 2015.</w:t>
      </w:r>
    </w:p>
    <w:p w14:paraId="7E614F3C" w14:textId="1FB5A4BE" w:rsidR="00E245F3" w:rsidRPr="00E245F3" w:rsidRDefault="00E245F3" w:rsidP="006E491F">
      <w:pPr>
        <w:ind w:left="720"/>
      </w:pPr>
      <w:r w:rsidRPr="00E245F3">
        <w:t xml:space="preserve">Magaletta, Sara.  Clouds for Comment / Diane Rosenblum. </w:t>
      </w:r>
      <w:r w:rsidR="006E491F">
        <w:t xml:space="preserve"> Cypher Space – the Museum of </w:t>
      </w:r>
      <w:r w:rsidRPr="00E245F3">
        <w:t>Art Blog.  15 March 2015.</w:t>
      </w:r>
    </w:p>
    <w:p w14:paraId="7629AC5A" w14:textId="6772BFF1" w:rsidR="00E245F3" w:rsidRPr="00E245F3" w:rsidRDefault="00E245F3" w:rsidP="002F099B">
      <w:pPr>
        <w:ind w:left="720"/>
      </w:pPr>
      <w:r w:rsidRPr="00E245F3">
        <w:t xml:space="preserve">Terris, Susan.  </w:t>
      </w:r>
      <w:hyperlink r:id="rId11" w:history="1">
        <w:r w:rsidRPr="00C0523F">
          <w:rPr>
            <w:rStyle w:val="Hyperlink"/>
          </w:rPr>
          <w:t>MEM</w:t>
        </w:r>
        <w:r w:rsidRPr="00C0523F">
          <w:rPr>
            <w:rStyle w:val="Hyperlink"/>
          </w:rPr>
          <w:t>O</w:t>
        </w:r>
        <w:r w:rsidRPr="00C0523F">
          <w:rPr>
            <w:rStyle w:val="Hyperlink"/>
          </w:rPr>
          <w:t>S</w:t>
        </w:r>
      </w:hyperlink>
      <w:r w:rsidRPr="00E245F3">
        <w:t>.  Omnidawn Publishers, 2015: front and back cover.</w:t>
      </w:r>
    </w:p>
    <w:p w14:paraId="37C5E6C4" w14:textId="77777777" w:rsidR="00E245F3" w:rsidRPr="00E245F3" w:rsidRDefault="00E245F3" w:rsidP="002F099B">
      <w:pPr>
        <w:ind w:left="720"/>
      </w:pPr>
      <w:r w:rsidRPr="00E245F3">
        <w:t xml:space="preserve">Fisher, Matt. Notable Locals at this Year’s big ArtMrkt and ArtPadSF Shows. San Francisco  </w:t>
      </w:r>
    </w:p>
    <w:p w14:paraId="3E32C099" w14:textId="77777777" w:rsidR="00E245F3" w:rsidRPr="00E245F3" w:rsidRDefault="00E245F3" w:rsidP="002F099B">
      <w:pPr>
        <w:ind w:left="720"/>
      </w:pPr>
      <w:r w:rsidRPr="00E245F3">
        <w:t xml:space="preserve">       Bay Guardian, 14 May 2013. </w:t>
      </w:r>
    </w:p>
    <w:p w14:paraId="553360EA" w14:textId="434CA8F2" w:rsidR="00E245F3" w:rsidRPr="007754E0" w:rsidRDefault="00E245F3" w:rsidP="007754E0">
      <w:pPr>
        <w:ind w:left="720"/>
        <w:rPr>
          <w:color w:val="0000FF" w:themeColor="hyperlink"/>
          <w:u w:val="single"/>
        </w:rPr>
      </w:pPr>
      <w:r w:rsidRPr="00E245F3">
        <w:t xml:space="preserve">Chang, Soojin. </w:t>
      </w:r>
      <w:hyperlink r:id="rId12" w:history="1">
        <w:r w:rsidRPr="002A7A59">
          <w:rPr>
            <w:rStyle w:val="Hyperlink"/>
          </w:rPr>
          <w:t xml:space="preserve">Making Art in </w:t>
        </w:r>
        <w:r w:rsidRPr="002A7A59">
          <w:rPr>
            <w:rStyle w:val="Hyperlink"/>
          </w:rPr>
          <w:t>a</w:t>
        </w:r>
        <w:r w:rsidRPr="002A7A59">
          <w:rPr>
            <w:rStyle w:val="Hyperlink"/>
          </w:rPr>
          <w:t xml:space="preserve"> Smartphone:  Artists</w:t>
        </w:r>
        <w:r w:rsidR="007754E0">
          <w:rPr>
            <w:rStyle w:val="Hyperlink"/>
          </w:rPr>
          <w:t xml:space="preserve"> Discuss Digital Media at Slate </w:t>
        </w:r>
        <w:r w:rsidRPr="002A7A59">
          <w:rPr>
            <w:rStyle w:val="Hyperlink"/>
          </w:rPr>
          <w:t>Contemporary</w:t>
        </w:r>
      </w:hyperlink>
      <w:r w:rsidRPr="00E245F3">
        <w:t>.</w:t>
      </w:r>
      <w:r w:rsidR="002A7A59">
        <w:t xml:space="preserve"> </w:t>
      </w:r>
      <w:r w:rsidR="006E491F">
        <w:t xml:space="preserve">                         The </w:t>
      </w:r>
      <w:r w:rsidRPr="00E245F3">
        <w:t xml:space="preserve">Daily Californian, 4 February 2013. </w:t>
      </w:r>
    </w:p>
    <w:p w14:paraId="5E40C60D" w14:textId="77777777" w:rsidR="00E245F3" w:rsidRPr="00E245F3" w:rsidRDefault="00E245F3" w:rsidP="002F099B">
      <w:pPr>
        <w:ind w:left="720"/>
      </w:pPr>
    </w:p>
    <w:p w14:paraId="30FEBF07" w14:textId="77777777" w:rsidR="00E245F3" w:rsidRPr="00E245F3" w:rsidRDefault="00E245F3" w:rsidP="002F099B">
      <w:pPr>
        <w:ind w:left="720"/>
      </w:pPr>
    </w:p>
    <w:p w14:paraId="5A9F565E" w14:textId="639E32E8" w:rsidR="00E245F3" w:rsidRPr="00A61EBE" w:rsidRDefault="00E245F3" w:rsidP="00A61EBE">
      <w:pPr>
        <w:ind w:left="720"/>
        <w:rPr>
          <w:b/>
        </w:rPr>
      </w:pPr>
      <w:r w:rsidRPr="00E245F3">
        <w:rPr>
          <w:b/>
        </w:rPr>
        <w:t xml:space="preserve">Education </w:t>
      </w:r>
      <w:r w:rsidRPr="00E245F3">
        <w:rPr>
          <w:sz w:val="16"/>
          <w:szCs w:val="16"/>
        </w:rPr>
        <w:t xml:space="preserve">                       </w:t>
      </w:r>
    </w:p>
    <w:p w14:paraId="2DC12D77" w14:textId="77777777" w:rsidR="00E245F3" w:rsidRPr="00E245F3" w:rsidRDefault="00E245F3" w:rsidP="002F099B">
      <w:pPr>
        <w:ind w:left="720"/>
      </w:pPr>
      <w:r w:rsidRPr="00E245F3">
        <w:t>Master of Science, Brooks Institute of Photography</w:t>
      </w:r>
    </w:p>
    <w:p w14:paraId="66F9F57C" w14:textId="77777777" w:rsidR="00E245F3" w:rsidRPr="00E245F3" w:rsidRDefault="00E245F3" w:rsidP="002F099B">
      <w:pPr>
        <w:ind w:left="720"/>
      </w:pPr>
      <w:r w:rsidRPr="00E245F3">
        <w:t>Bachelor of Arts, Studio Art and History, Oberlin College</w:t>
      </w:r>
    </w:p>
    <w:p w14:paraId="1E4B8C49" w14:textId="77777777" w:rsidR="00E245F3" w:rsidRDefault="00E245F3" w:rsidP="002F099B">
      <w:pPr>
        <w:ind w:left="720"/>
      </w:pPr>
    </w:p>
    <w:p w14:paraId="5351981F" w14:textId="77777777" w:rsidR="00E245F3" w:rsidRDefault="00E245F3" w:rsidP="002F099B">
      <w:pPr>
        <w:ind w:left="720"/>
      </w:pPr>
    </w:p>
    <w:p w14:paraId="7C45C1AA" w14:textId="77777777" w:rsidR="00E245F3" w:rsidRDefault="00E245F3" w:rsidP="002F099B">
      <w:pPr>
        <w:ind w:left="720"/>
      </w:pPr>
    </w:p>
    <w:p w14:paraId="1B237FE3" w14:textId="77777777" w:rsidR="00E245F3" w:rsidRDefault="00E245F3" w:rsidP="00E245F3"/>
    <w:p w14:paraId="3BEDD4F2" w14:textId="77777777" w:rsidR="005D549D" w:rsidRDefault="005D549D"/>
    <w:sectPr w:rsidR="005D549D" w:rsidSect="00150D6A">
      <w:pgSz w:w="12240" w:h="15840"/>
      <w:pgMar w:top="720" w:right="144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opperplate Light">
    <w:altName w:val="COPPERPLATE LIGHT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F3"/>
    <w:rsid w:val="00000302"/>
    <w:rsid w:val="00006C4C"/>
    <w:rsid w:val="00070D43"/>
    <w:rsid w:val="00083CD9"/>
    <w:rsid w:val="000C274B"/>
    <w:rsid w:val="00121B6F"/>
    <w:rsid w:val="00174A18"/>
    <w:rsid w:val="001B7976"/>
    <w:rsid w:val="0022777B"/>
    <w:rsid w:val="002669DE"/>
    <w:rsid w:val="002A7A59"/>
    <w:rsid w:val="002C114F"/>
    <w:rsid w:val="002C4AD5"/>
    <w:rsid w:val="002F099B"/>
    <w:rsid w:val="002F55FC"/>
    <w:rsid w:val="00301CA9"/>
    <w:rsid w:val="00372457"/>
    <w:rsid w:val="003846C6"/>
    <w:rsid w:val="00432958"/>
    <w:rsid w:val="00441E2A"/>
    <w:rsid w:val="004563FF"/>
    <w:rsid w:val="00590427"/>
    <w:rsid w:val="005D430E"/>
    <w:rsid w:val="005D549D"/>
    <w:rsid w:val="0063675A"/>
    <w:rsid w:val="006604B7"/>
    <w:rsid w:val="006C34D1"/>
    <w:rsid w:val="006E491F"/>
    <w:rsid w:val="00743500"/>
    <w:rsid w:val="00755FBC"/>
    <w:rsid w:val="0077189F"/>
    <w:rsid w:val="007754E0"/>
    <w:rsid w:val="007A036C"/>
    <w:rsid w:val="007C18A6"/>
    <w:rsid w:val="0080521E"/>
    <w:rsid w:val="008415ED"/>
    <w:rsid w:val="00861517"/>
    <w:rsid w:val="008868C6"/>
    <w:rsid w:val="00893EE2"/>
    <w:rsid w:val="008D68B6"/>
    <w:rsid w:val="00945B7E"/>
    <w:rsid w:val="00990F91"/>
    <w:rsid w:val="009962AE"/>
    <w:rsid w:val="00A05DD2"/>
    <w:rsid w:val="00A61EBE"/>
    <w:rsid w:val="00AD6F1F"/>
    <w:rsid w:val="00AE0EED"/>
    <w:rsid w:val="00B42FE8"/>
    <w:rsid w:val="00B4556A"/>
    <w:rsid w:val="00B47065"/>
    <w:rsid w:val="00BA1F3C"/>
    <w:rsid w:val="00C0523F"/>
    <w:rsid w:val="00C74CBE"/>
    <w:rsid w:val="00C75DBF"/>
    <w:rsid w:val="00CA2FB1"/>
    <w:rsid w:val="00D016B9"/>
    <w:rsid w:val="00D40363"/>
    <w:rsid w:val="00D75D5A"/>
    <w:rsid w:val="00D84D95"/>
    <w:rsid w:val="00DC6A3D"/>
    <w:rsid w:val="00E245F3"/>
    <w:rsid w:val="00E30E2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0749D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5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9962AE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Theme="minorEastAsia"/>
      <w:b/>
      <w:bCs/>
      <w:noProof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A5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62AE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.curbed.com/2017/5/2/15517312/2017-sf-decorator-showca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vy.co/embracing-the-modern-art-market-with-artist-diane-rosenblum/" TargetMode="External"/><Relationship Id="rId12" Type="http://schemas.openxmlformats.org/officeDocument/2006/relationships/hyperlink" Target="http://www.dailycal.org/2013/02/04/making-art-in-a-smartphone-artists-discuss-digital-art-at-slate-contemporar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xon.net/en-us/news/case-studies/advertising-design/article/new-rules-of-abstraction/" TargetMode="External"/><Relationship Id="rId11" Type="http://schemas.openxmlformats.org/officeDocument/2006/relationships/hyperlink" Target="https://www.omnidawn.com/product/memos/" TargetMode="External"/><Relationship Id="rId5" Type="http://schemas.openxmlformats.org/officeDocument/2006/relationships/hyperlink" Target="https://nobhillgazette.com/inspired-by-data/" TargetMode="External"/><Relationship Id="rId10" Type="http://schemas.openxmlformats.org/officeDocument/2006/relationships/hyperlink" Target="https://365artists365days.com/2015/11/29/diane-rosenblum-san-francisco-californ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inij.com/2016/05/20/pj-bremiers-fine-living-marin-designers-shine-at-sf-decorator-showca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957321-B346-284A-B2E7-9790726F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Berkeley City College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Rosenblum</dc:creator>
  <cp:keywords/>
  <dc:description/>
  <cp:lastModifiedBy>Diane Rosenblum</cp:lastModifiedBy>
  <cp:revision>3</cp:revision>
  <dcterms:created xsi:type="dcterms:W3CDTF">2025-01-27T04:51:00Z</dcterms:created>
  <dcterms:modified xsi:type="dcterms:W3CDTF">2025-01-27T05:20:00Z</dcterms:modified>
</cp:coreProperties>
</file>